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80BB" w14:textId="58F11F5B" w:rsidR="00BD4606" w:rsidRPr="0007660D" w:rsidRDefault="00BD4606" w:rsidP="00792A38">
      <w:pPr>
        <w:jc w:val="center"/>
        <w:rPr>
          <w:b/>
          <w:bCs/>
          <w:sz w:val="32"/>
          <w:szCs w:val="32"/>
        </w:rPr>
      </w:pPr>
      <w:r w:rsidRPr="0007660D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DCFE93" wp14:editId="29154287">
            <wp:simplePos x="0" y="0"/>
            <wp:positionH relativeFrom="column">
              <wp:posOffset>4851400</wp:posOffset>
            </wp:positionH>
            <wp:positionV relativeFrom="page">
              <wp:posOffset>228600</wp:posOffset>
            </wp:positionV>
            <wp:extent cx="1790700" cy="1014095"/>
            <wp:effectExtent l="0" t="0" r="0" b="1905"/>
            <wp:wrapThrough wrapText="bothSides">
              <wp:wrapPolygon edited="0">
                <wp:start x="0" y="0"/>
                <wp:lineTo x="0" y="21370"/>
                <wp:lineTo x="21447" y="21370"/>
                <wp:lineTo x="21447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38">
        <w:rPr>
          <w:b/>
          <w:bCs/>
          <w:sz w:val="32"/>
          <w:szCs w:val="32"/>
        </w:rPr>
        <w:t>Stratford upon Avon Foodbank Operations Manager</w:t>
      </w:r>
    </w:p>
    <w:p w14:paraId="79592793" w14:textId="232BB0B3" w:rsidR="00BD4606" w:rsidRDefault="00964CD7" w:rsidP="00BD46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JOB</w:t>
      </w:r>
      <w:r w:rsidR="00BD4606" w:rsidRPr="0007660D">
        <w:rPr>
          <w:b/>
          <w:bCs/>
          <w:sz w:val="32"/>
          <w:szCs w:val="32"/>
        </w:rPr>
        <w:t xml:space="preserve"> DESCRIPTION</w:t>
      </w:r>
    </w:p>
    <w:p w14:paraId="6C502199" w14:textId="77777777" w:rsidR="00BD4606" w:rsidRDefault="00BD4606" w:rsidP="00BD4606">
      <w:pPr>
        <w:rPr>
          <w:b/>
          <w:bCs/>
          <w:sz w:val="22"/>
          <w:szCs w:val="22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6936"/>
      </w:tblGrid>
      <w:tr w:rsidR="00BD4606" w:rsidRPr="00C67D35" w14:paraId="551778CB" w14:textId="77777777" w:rsidTr="00BD4606">
        <w:trPr>
          <w:trHeight w:val="298"/>
        </w:trPr>
        <w:tc>
          <w:tcPr>
            <w:tcW w:w="2734" w:type="dxa"/>
          </w:tcPr>
          <w:p w14:paraId="5925CA6A" w14:textId="77777777" w:rsidR="00BD4606" w:rsidRPr="00C67D35" w:rsidRDefault="00BD4606" w:rsidP="00081F6D">
            <w:pPr>
              <w:rPr>
                <w:rFonts w:cstheme="minorHAnsi"/>
                <w:b/>
              </w:rPr>
            </w:pPr>
            <w:r w:rsidRPr="00C67D35">
              <w:rPr>
                <w:rFonts w:cstheme="minorHAnsi"/>
                <w:b/>
              </w:rPr>
              <w:t>Job Title:</w:t>
            </w:r>
          </w:p>
        </w:tc>
        <w:tc>
          <w:tcPr>
            <w:tcW w:w="6936" w:type="dxa"/>
          </w:tcPr>
          <w:p w14:paraId="19D32AA3" w14:textId="3BEF2630" w:rsidR="00BD4606" w:rsidRPr="00C67D35" w:rsidRDefault="00792A38" w:rsidP="00081F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Operations Manager</w:t>
            </w:r>
          </w:p>
        </w:tc>
      </w:tr>
      <w:tr w:rsidR="00BD4606" w:rsidRPr="00C67D35" w14:paraId="358FDCE0" w14:textId="77777777" w:rsidTr="00BD4606">
        <w:trPr>
          <w:trHeight w:val="298"/>
        </w:trPr>
        <w:tc>
          <w:tcPr>
            <w:tcW w:w="2734" w:type="dxa"/>
          </w:tcPr>
          <w:p w14:paraId="0081EBD3" w14:textId="77777777" w:rsidR="00BD4606" w:rsidRPr="00C67D35" w:rsidRDefault="00BD4606" w:rsidP="00081F6D">
            <w:pPr>
              <w:rPr>
                <w:rFonts w:cstheme="minorHAnsi"/>
                <w:b/>
              </w:rPr>
            </w:pPr>
            <w:r w:rsidRPr="00C67D35">
              <w:rPr>
                <w:rFonts w:cstheme="minorHAnsi"/>
                <w:b/>
              </w:rPr>
              <w:t>Direct Responsible to:</w:t>
            </w:r>
          </w:p>
        </w:tc>
        <w:tc>
          <w:tcPr>
            <w:tcW w:w="6936" w:type="dxa"/>
          </w:tcPr>
          <w:p w14:paraId="1340BC98" w14:textId="49C44B51" w:rsidR="00BD4606" w:rsidRPr="00C67D35" w:rsidRDefault="00792A38" w:rsidP="00081F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Trustee Board</w:t>
            </w:r>
          </w:p>
        </w:tc>
      </w:tr>
      <w:tr w:rsidR="00BD4606" w:rsidRPr="00C67D35" w14:paraId="4160F761" w14:textId="77777777" w:rsidTr="00BD4606">
        <w:trPr>
          <w:trHeight w:val="298"/>
        </w:trPr>
        <w:tc>
          <w:tcPr>
            <w:tcW w:w="2734" w:type="dxa"/>
          </w:tcPr>
          <w:p w14:paraId="6B19518E" w14:textId="77777777" w:rsidR="00BD4606" w:rsidRPr="00C67D35" w:rsidRDefault="00BD4606" w:rsidP="00081F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Direct Liaison with</w:t>
            </w:r>
            <w:r w:rsidRPr="00C67D35">
              <w:rPr>
                <w:rFonts w:cstheme="minorHAnsi"/>
                <w:b/>
              </w:rPr>
              <w:t>:</w:t>
            </w:r>
          </w:p>
        </w:tc>
        <w:tc>
          <w:tcPr>
            <w:tcW w:w="6936" w:type="dxa"/>
          </w:tcPr>
          <w:p w14:paraId="455AA461" w14:textId="1FE156BA" w:rsidR="00BD4606" w:rsidRPr="00C67D35" w:rsidRDefault="007D2C25" w:rsidP="00081F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Administration, </w:t>
            </w:r>
            <w:r w:rsidR="00792A38">
              <w:rPr>
                <w:rFonts w:cstheme="minorHAnsi"/>
                <w:sz w:val="22"/>
                <w:szCs w:val="22"/>
              </w:rPr>
              <w:t>Frontline &amp; Warehouse</w:t>
            </w:r>
            <w:r w:rsidR="00CD0DB8">
              <w:rPr>
                <w:rFonts w:cstheme="minorHAnsi"/>
                <w:sz w:val="22"/>
                <w:szCs w:val="22"/>
              </w:rPr>
              <w:t xml:space="preserve"> Trustee Leads</w:t>
            </w:r>
            <w:r w:rsidR="00792A38">
              <w:rPr>
                <w:rFonts w:cstheme="minorHAnsi"/>
                <w:sz w:val="22"/>
                <w:szCs w:val="22"/>
              </w:rPr>
              <w:t xml:space="preserve"> and</w:t>
            </w:r>
            <w:r w:rsidR="0098283D">
              <w:rPr>
                <w:rFonts w:cstheme="minorHAnsi"/>
                <w:sz w:val="22"/>
                <w:szCs w:val="22"/>
              </w:rPr>
              <w:t xml:space="preserve"> Volunteer</w:t>
            </w:r>
            <w:r w:rsidR="00792A38">
              <w:rPr>
                <w:rFonts w:cstheme="minorHAnsi"/>
                <w:sz w:val="22"/>
                <w:szCs w:val="22"/>
              </w:rPr>
              <w:t xml:space="preserve"> Lead Coordinators</w:t>
            </w:r>
            <w:r w:rsidR="00BD460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CD0DB8" w:rsidRPr="00C67D35" w14:paraId="5FEAA60E" w14:textId="77777777" w:rsidTr="00BD4606">
        <w:trPr>
          <w:trHeight w:val="298"/>
        </w:trPr>
        <w:tc>
          <w:tcPr>
            <w:tcW w:w="2734" w:type="dxa"/>
          </w:tcPr>
          <w:p w14:paraId="1B536613" w14:textId="629EAD8E" w:rsidR="00CD0DB8" w:rsidRDefault="00CD0DB8" w:rsidP="00081F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 Commitment</w:t>
            </w:r>
          </w:p>
        </w:tc>
        <w:tc>
          <w:tcPr>
            <w:tcW w:w="6936" w:type="dxa"/>
          </w:tcPr>
          <w:p w14:paraId="697F9E59" w14:textId="63E68FC7" w:rsidR="00CD0DB8" w:rsidRDefault="00CD0DB8" w:rsidP="00081F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This is a paid part-time role, possibly </w:t>
            </w:r>
            <w:r w:rsidR="007D2C25">
              <w:rPr>
                <w:rFonts w:cstheme="minorHAnsi"/>
                <w:sz w:val="22"/>
                <w:szCs w:val="22"/>
              </w:rPr>
              <w:t>3</w:t>
            </w:r>
            <w:r>
              <w:rPr>
                <w:rFonts w:cstheme="minorHAnsi"/>
                <w:sz w:val="22"/>
                <w:szCs w:val="22"/>
              </w:rPr>
              <w:t xml:space="preserve"> days/week</w:t>
            </w:r>
          </w:p>
        </w:tc>
      </w:tr>
      <w:tr w:rsidR="00CD0DB8" w:rsidRPr="00C67D35" w14:paraId="1FDA83E1" w14:textId="77777777" w:rsidTr="00BD4606">
        <w:trPr>
          <w:trHeight w:val="298"/>
        </w:trPr>
        <w:tc>
          <w:tcPr>
            <w:tcW w:w="2734" w:type="dxa"/>
          </w:tcPr>
          <w:p w14:paraId="5292CE96" w14:textId="56C95D9A" w:rsidR="00CD0DB8" w:rsidRDefault="00CD0DB8" w:rsidP="00081F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Salary</w:t>
            </w:r>
          </w:p>
        </w:tc>
        <w:tc>
          <w:tcPr>
            <w:tcW w:w="6936" w:type="dxa"/>
          </w:tcPr>
          <w:p w14:paraId="650C31AC" w14:textId="335E3060" w:rsidR="00CD0DB8" w:rsidRPr="00CD0DB8" w:rsidRDefault="00CD0DB8" w:rsidP="00081F6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£ </w:t>
            </w:r>
            <w:r w:rsidR="007D2C25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7A7BF4">
              <w:rPr>
                <w:rFonts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,000 pa</w:t>
            </w:r>
          </w:p>
        </w:tc>
      </w:tr>
    </w:tbl>
    <w:p w14:paraId="3665F724" w14:textId="77777777" w:rsidR="00BD4606" w:rsidRDefault="00BD4606" w:rsidP="00BD4606">
      <w:pPr>
        <w:rPr>
          <w:b/>
          <w:bCs/>
          <w:sz w:val="22"/>
          <w:szCs w:val="22"/>
        </w:rPr>
      </w:pPr>
    </w:p>
    <w:p w14:paraId="00C6EFCE" w14:textId="77777777" w:rsidR="00BD4606" w:rsidRDefault="00BD4606" w:rsidP="00BD4606">
      <w:pPr>
        <w:rPr>
          <w:b/>
          <w:bCs/>
        </w:rPr>
      </w:pPr>
      <w:r>
        <w:rPr>
          <w:b/>
          <w:bCs/>
        </w:rPr>
        <w:t>Job Context</w:t>
      </w:r>
    </w:p>
    <w:p w14:paraId="6AEA6F80" w14:textId="77777777" w:rsidR="00BD4606" w:rsidRPr="0007660D" w:rsidRDefault="00BD4606" w:rsidP="00BD460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606" w14:paraId="515F90E4" w14:textId="77777777" w:rsidTr="00081F6D">
        <w:tc>
          <w:tcPr>
            <w:tcW w:w="10456" w:type="dxa"/>
          </w:tcPr>
          <w:p w14:paraId="0F26DAE5" w14:textId="77777777" w:rsidR="007A7BF4" w:rsidRPr="00DE2089" w:rsidRDefault="007A7BF4" w:rsidP="007A7BF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Stratford upon Avon Foodbank 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is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an independent charity helping people in 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crisis in Stratford Town and the surrounding areas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>. We do this by providing emergency food parcels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, </w:t>
            </w:r>
            <w:r w:rsidRPr="00DE2089">
              <w:rPr>
                <w:rStyle w:val="Strong"/>
                <w:rFonts w:asciiTheme="minorHAnsi" w:hAnsiTheme="minorHAnsi" w:cstheme="minorHAnsi"/>
                <w:b w:val="0"/>
                <w:bCs w:val="0"/>
                <w:iCs/>
                <w:sz w:val="22"/>
              </w:rPr>
              <w:t xml:space="preserve">essential toiletries, and household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iCs/>
                <w:sz w:val="22"/>
              </w:rPr>
              <w:t>goods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to clients referred to us by partner agencies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 xml:space="preserve">  </w:t>
            </w:r>
            <w:r>
              <w:rPr>
                <w:rFonts w:eastAsia="Times New Roman"/>
                <w:sz w:val="22"/>
                <w:lang w:eastAsia="en-GB"/>
              </w:rPr>
              <w:t>We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provid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e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‘signposting’ information to help clients improve their situation. The Foodbank is part of the Trussell Trust’s network of 400+ foodbanks, and benefits from operational guidance provided by the Trust. We provide an average 3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5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0 food parcels a month. 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Our Foodbank is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situated at 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the multi-agency Fred Winter Centre in the town centre.</w:t>
            </w:r>
          </w:p>
          <w:p w14:paraId="10C2755C" w14:textId="77777777" w:rsidR="00BD4606" w:rsidRDefault="00BD4606" w:rsidP="00081F6D">
            <w:pPr>
              <w:rPr>
                <w:rStyle w:val="Strong"/>
                <w:rFonts w:cstheme="minorHAnsi"/>
                <w:b w:val="0"/>
                <w:iCs/>
                <w:sz w:val="22"/>
                <w:szCs w:val="22"/>
              </w:rPr>
            </w:pPr>
          </w:p>
          <w:p w14:paraId="31895874" w14:textId="3BBCFABE" w:rsidR="007A7BF4" w:rsidRDefault="00BD4606" w:rsidP="007A7BF4">
            <w:pPr>
              <w:rPr>
                <w:bCs/>
              </w:rPr>
            </w:pPr>
            <w:r w:rsidRPr="00EB2BF8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GB"/>
              </w:rPr>
              <w:t>Overall responsibility of the job: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 w:rsidR="007A7BF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to provide management oversight, support and guidance to the </w:t>
            </w:r>
            <w:r w:rsidR="0098283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volunteer </w:t>
            </w:r>
            <w:r w:rsidR="007A7BF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>key lead Coordinators in the Operations Team</w:t>
            </w:r>
            <w:r w:rsidR="0098283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>,</w:t>
            </w:r>
            <w:r w:rsidR="007A7BF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 in the positions of Administration, Frontline and Warehouse, and to work in close partnership </w:t>
            </w:r>
            <w:r w:rsidR="0098283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with </w:t>
            </w:r>
            <w:r w:rsidR="007A7BF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Lead Trustees.  Whilst it is useful to be able to provide ‘hands on’ support, this is predominantly a management position, where you will need to motivate and </w:t>
            </w:r>
            <w:proofErr w:type="spellStart"/>
            <w:r w:rsidR="007A7BF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>organi</w:t>
            </w:r>
            <w:r w:rsidR="0098283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>s</w:t>
            </w:r>
            <w:r w:rsidR="007A7BF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>e</w:t>
            </w:r>
            <w:proofErr w:type="spellEnd"/>
            <w:r w:rsidR="007A7BF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 the work of your </w:t>
            </w:r>
            <w:r w:rsidR="0098283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>volunteers</w:t>
            </w:r>
            <w:r w:rsidR="007A7BF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>.  You will be required to set objectives and monitor performance against these goals</w:t>
            </w:r>
            <w:r w:rsidR="0098283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 for your volunteer team members</w:t>
            </w:r>
            <w:r w:rsidR="007A7BF4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. </w:t>
            </w:r>
          </w:p>
          <w:p w14:paraId="6642525B" w14:textId="77777777" w:rsidR="00BD4606" w:rsidRDefault="00BD4606" w:rsidP="00081F6D">
            <w:pPr>
              <w:rPr>
                <w:bCs/>
              </w:rPr>
            </w:pPr>
          </w:p>
          <w:p w14:paraId="195E4A92" w14:textId="2252E1AA" w:rsidR="00BD4606" w:rsidRPr="006A42E0" w:rsidRDefault="00BD4606" w:rsidP="00081F6D">
            <w:pPr>
              <w:rPr>
                <w:bCs/>
                <w:sz w:val="22"/>
                <w:szCs w:val="22"/>
              </w:rPr>
            </w:pPr>
            <w:r w:rsidRPr="006A42E0">
              <w:rPr>
                <w:bCs/>
                <w:sz w:val="22"/>
                <w:szCs w:val="22"/>
              </w:rPr>
              <w:t xml:space="preserve">This is a </w:t>
            </w:r>
            <w:r w:rsidR="00CD0DB8">
              <w:rPr>
                <w:b/>
                <w:sz w:val="22"/>
                <w:szCs w:val="22"/>
              </w:rPr>
              <w:t xml:space="preserve">paid, </w:t>
            </w:r>
            <w:r w:rsidR="00792A38">
              <w:rPr>
                <w:b/>
                <w:sz w:val="22"/>
                <w:szCs w:val="22"/>
              </w:rPr>
              <w:t xml:space="preserve">part-time </w:t>
            </w:r>
            <w:r w:rsidRPr="006A42E0">
              <w:rPr>
                <w:bCs/>
                <w:sz w:val="22"/>
                <w:szCs w:val="22"/>
              </w:rPr>
              <w:t>home based role, although attendance at meetings may be required as well as some travel to the Fred Winter Centre and other locations may be required.</w:t>
            </w:r>
          </w:p>
        </w:tc>
      </w:tr>
    </w:tbl>
    <w:p w14:paraId="5A464A1A" w14:textId="77777777" w:rsidR="00BD4606" w:rsidRDefault="00BD4606" w:rsidP="00BD4606">
      <w:pPr>
        <w:rPr>
          <w:b/>
          <w:bCs/>
        </w:rPr>
      </w:pPr>
    </w:p>
    <w:p w14:paraId="5595A807" w14:textId="77777777" w:rsidR="00BD4606" w:rsidRDefault="00BD4606" w:rsidP="00BD4606">
      <w:pPr>
        <w:rPr>
          <w:b/>
          <w:bCs/>
        </w:rPr>
      </w:pPr>
      <w:r>
        <w:rPr>
          <w:b/>
          <w:bCs/>
        </w:rPr>
        <w:t>Areas of Responsibility</w:t>
      </w:r>
    </w:p>
    <w:p w14:paraId="695BF38D" w14:textId="77777777" w:rsidR="00BD4606" w:rsidRDefault="00BD4606" w:rsidP="00BD460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606" w14:paraId="17BB277B" w14:textId="77777777" w:rsidTr="00081F6D">
        <w:tc>
          <w:tcPr>
            <w:tcW w:w="10456" w:type="dxa"/>
          </w:tcPr>
          <w:p w14:paraId="0ED1BD7A" w14:textId="09E5E960" w:rsidR="00792A38" w:rsidRDefault="00792A38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manage the overall </w:t>
            </w:r>
            <w:r w:rsidRPr="00755F0E">
              <w:rPr>
                <w:b/>
                <w:bCs/>
                <w:sz w:val="22"/>
                <w:szCs w:val="22"/>
              </w:rPr>
              <w:t>operations</w:t>
            </w:r>
            <w:r>
              <w:rPr>
                <w:sz w:val="22"/>
                <w:szCs w:val="22"/>
              </w:rPr>
              <w:t xml:space="preserve"> of our foodbank through the activities of lead coordinators and working in close partnership with Lead Trustees</w:t>
            </w:r>
          </w:p>
          <w:p w14:paraId="5436C158" w14:textId="4A217E73" w:rsidR="00792A38" w:rsidRDefault="00CD0DB8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ensure that our operations are run efficiently and to a high standard and in accordance with our mission statement and values</w:t>
            </w:r>
          </w:p>
          <w:p w14:paraId="01FCF0AD" w14:textId="63FBF98F" w:rsidR="007D2C25" w:rsidRDefault="007D2C25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ensure that our Admin </w:t>
            </w:r>
            <w:r w:rsidR="007A7BF4">
              <w:rPr>
                <w:sz w:val="22"/>
                <w:szCs w:val="22"/>
              </w:rPr>
              <w:t xml:space="preserve">and support </w:t>
            </w:r>
            <w:r>
              <w:rPr>
                <w:sz w:val="22"/>
                <w:szCs w:val="22"/>
              </w:rPr>
              <w:t>function</w:t>
            </w:r>
            <w:r w:rsidR="007A7BF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fully supports the needs of our operations</w:t>
            </w:r>
          </w:p>
          <w:p w14:paraId="437049A6" w14:textId="74D46D38" w:rsidR="00CD0DB8" w:rsidRDefault="00CD0DB8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ensure our foodbank complies with</w:t>
            </w:r>
            <w:r w:rsidR="00755F0E">
              <w:rPr>
                <w:sz w:val="22"/>
                <w:szCs w:val="22"/>
              </w:rPr>
              <w:t xml:space="preserve"> and adheres to the Trussell Trust franchise model and statutory requirements.</w:t>
            </w:r>
          </w:p>
          <w:p w14:paraId="146EED11" w14:textId="0D3115DA" w:rsidR="00755F0E" w:rsidRDefault="00755F0E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provide guidance and leadership to the Lead Operations Coordinators and their teams.  </w:t>
            </w:r>
            <w:r w:rsidR="0098283D">
              <w:rPr>
                <w:sz w:val="22"/>
                <w:szCs w:val="22"/>
              </w:rPr>
              <w:t>Whilst it is envisaged that t</w:t>
            </w:r>
            <w:r>
              <w:rPr>
                <w:sz w:val="22"/>
                <w:szCs w:val="22"/>
              </w:rPr>
              <w:t xml:space="preserve">hese Lead Coordinators </w:t>
            </w:r>
            <w:r w:rsidR="0098283D">
              <w:rPr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be given decision making responsibilities, </w:t>
            </w:r>
            <w:r w:rsidR="0098283D">
              <w:rPr>
                <w:sz w:val="22"/>
                <w:szCs w:val="22"/>
              </w:rPr>
              <w:t>it remains key that</w:t>
            </w:r>
            <w:r>
              <w:rPr>
                <w:sz w:val="22"/>
                <w:szCs w:val="22"/>
              </w:rPr>
              <w:t xml:space="preserve"> oversight</w:t>
            </w:r>
            <w:r w:rsidR="0098283D">
              <w:rPr>
                <w:sz w:val="22"/>
                <w:szCs w:val="22"/>
              </w:rPr>
              <w:t xml:space="preserve"> of performance and delivery is maintained.</w:t>
            </w:r>
          </w:p>
          <w:p w14:paraId="5D866F86" w14:textId="1A7B5062" w:rsidR="007A7BF4" w:rsidRDefault="007A7BF4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set objectives for your team members and to monitor their performance against them.</w:t>
            </w:r>
          </w:p>
          <w:p w14:paraId="67E9E3D9" w14:textId="21145778" w:rsidR="00755F0E" w:rsidRDefault="00755F0E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that the database records are maintained.</w:t>
            </w:r>
          </w:p>
          <w:p w14:paraId="0D03507F" w14:textId="77777777" w:rsidR="007A7BF4" w:rsidRDefault="007A7BF4" w:rsidP="007A7BF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reports to the Board detailing achievements against objectives and highlighting issues or opportunities that may need addressing.</w:t>
            </w:r>
          </w:p>
          <w:p w14:paraId="30AD21D6" w14:textId="77777777" w:rsidR="006D7A7A" w:rsidRPr="002C59FD" w:rsidRDefault="006D7A7A" w:rsidP="006D7A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Will need to ensure that all materials, resources, reputation and partnerships are maintained.</w:t>
            </w:r>
          </w:p>
          <w:p w14:paraId="3B7272DB" w14:textId="20D3AEB5" w:rsidR="006D7A7A" w:rsidRPr="006D7A7A" w:rsidRDefault="006D7A7A" w:rsidP="006D7A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There may be some budget responsibility, as required.</w:t>
            </w:r>
          </w:p>
          <w:p w14:paraId="3345245D" w14:textId="52D34A2F" w:rsidR="00BD4606" w:rsidRPr="004D781F" w:rsidRDefault="00BD4606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D781F">
              <w:rPr>
                <w:rFonts w:cstheme="minorHAnsi"/>
                <w:sz w:val="22"/>
                <w:szCs w:val="22"/>
              </w:rPr>
              <w:t>Liaise with other areas of the Foodbank as appropriate</w:t>
            </w:r>
          </w:p>
          <w:p w14:paraId="5D2F8520" w14:textId="77777777" w:rsidR="00755F0E" w:rsidRPr="00755F0E" w:rsidRDefault="00BD4606" w:rsidP="00755F0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D781F">
              <w:rPr>
                <w:rFonts w:cstheme="minorHAnsi"/>
                <w:sz w:val="22"/>
                <w:szCs w:val="22"/>
              </w:rPr>
              <w:lastRenderedPageBreak/>
              <w:t>Any other tasks</w:t>
            </w:r>
            <w:r w:rsidR="00755F0E">
              <w:rPr>
                <w:rFonts w:cstheme="minorHAnsi"/>
                <w:sz w:val="22"/>
                <w:szCs w:val="22"/>
              </w:rPr>
              <w:br/>
            </w:r>
          </w:p>
          <w:p w14:paraId="5B7E30A1" w14:textId="65170052" w:rsidR="00755F0E" w:rsidRPr="00755F0E" w:rsidRDefault="00755F0E" w:rsidP="00755F0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You will be given set objectives </w:t>
            </w:r>
            <w:r w:rsidR="007D2C25">
              <w:rPr>
                <w:rFonts w:cstheme="minorHAnsi"/>
                <w:sz w:val="22"/>
                <w:szCs w:val="22"/>
              </w:rPr>
              <w:t xml:space="preserve">by your Trustee Line manager </w:t>
            </w:r>
            <w:r>
              <w:rPr>
                <w:rFonts w:cstheme="minorHAnsi"/>
                <w:sz w:val="22"/>
                <w:szCs w:val="22"/>
              </w:rPr>
              <w:t>and be required to attend regular liaison meetings with Lead Trustees</w:t>
            </w:r>
          </w:p>
          <w:p w14:paraId="7E90E557" w14:textId="3ED72828" w:rsidR="00755F0E" w:rsidRPr="00755F0E" w:rsidRDefault="00755F0E" w:rsidP="00755F0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You will receive an annual appraisal</w:t>
            </w:r>
          </w:p>
        </w:tc>
      </w:tr>
    </w:tbl>
    <w:p w14:paraId="01E64A51" w14:textId="77777777" w:rsidR="00BD4606" w:rsidRDefault="00BD4606" w:rsidP="00BD4606">
      <w:pPr>
        <w:rPr>
          <w:b/>
          <w:bCs/>
        </w:rPr>
      </w:pPr>
    </w:p>
    <w:p w14:paraId="7ABDB47A" w14:textId="37ED37CB" w:rsidR="00BD4606" w:rsidRDefault="00BD4606" w:rsidP="00BD4606">
      <w:pPr>
        <w:rPr>
          <w:b/>
          <w:bCs/>
          <w:sz w:val="28"/>
          <w:szCs w:val="28"/>
        </w:rPr>
      </w:pPr>
      <w:r w:rsidRPr="004D781F">
        <w:rPr>
          <w:b/>
          <w:bCs/>
          <w:sz w:val="28"/>
          <w:szCs w:val="28"/>
        </w:rPr>
        <w:t>PERSON SPECIFICATION</w:t>
      </w:r>
    </w:p>
    <w:p w14:paraId="5AC1AF39" w14:textId="77777777" w:rsidR="00BD4606" w:rsidRDefault="00BD4606" w:rsidP="00BD4606">
      <w:pPr>
        <w:rPr>
          <w:b/>
          <w:bCs/>
          <w:sz w:val="28"/>
          <w:szCs w:val="28"/>
        </w:rPr>
      </w:pPr>
    </w:p>
    <w:p w14:paraId="536BF4B3" w14:textId="77777777" w:rsidR="00BD4606" w:rsidRDefault="00BD4606" w:rsidP="00BD4606">
      <w:pPr>
        <w:rPr>
          <w:b/>
          <w:bCs/>
        </w:rPr>
      </w:pPr>
      <w:r>
        <w:rPr>
          <w:b/>
          <w:bCs/>
        </w:rPr>
        <w:t>Skills and Abilities</w:t>
      </w:r>
    </w:p>
    <w:p w14:paraId="6F974C71" w14:textId="77777777" w:rsidR="00BD4606" w:rsidRDefault="00BD4606" w:rsidP="00BD460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606" w14:paraId="7089CCBA" w14:textId="77777777" w:rsidTr="00081F6D">
        <w:tc>
          <w:tcPr>
            <w:tcW w:w="10456" w:type="dxa"/>
          </w:tcPr>
          <w:p w14:paraId="1A5C8DF4" w14:textId="77777777" w:rsidR="00BD4606" w:rsidRPr="004D781F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4D781F">
              <w:rPr>
                <w:rFonts w:asciiTheme="minorHAnsi" w:hAnsiTheme="minorHAnsi" w:cstheme="minorHAnsi"/>
                <w:sz w:val="22"/>
              </w:rPr>
              <w:t>Would suit new or existing foodbank volunteers</w:t>
            </w:r>
          </w:p>
          <w:p w14:paraId="6BBE89B4" w14:textId="16F6119C" w:rsidR="00BD4606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4D781F">
              <w:rPr>
                <w:rFonts w:asciiTheme="minorHAnsi" w:hAnsiTheme="minorHAnsi" w:cstheme="minorHAnsi"/>
                <w:sz w:val="22"/>
              </w:rPr>
              <w:t xml:space="preserve">A team player with a collaborative approach </w:t>
            </w:r>
            <w:r>
              <w:rPr>
                <w:rFonts w:asciiTheme="minorHAnsi" w:hAnsiTheme="minorHAnsi" w:cstheme="minorHAnsi"/>
                <w:sz w:val="22"/>
              </w:rPr>
              <w:t>and e</w:t>
            </w:r>
            <w:r w:rsidRPr="004D781F">
              <w:rPr>
                <w:rFonts w:asciiTheme="minorHAnsi" w:hAnsiTheme="minorHAnsi" w:cstheme="minorHAnsi"/>
                <w:sz w:val="22"/>
              </w:rPr>
              <w:t xml:space="preserve">xcellent interpersonal </w:t>
            </w:r>
            <w:r w:rsidR="007A7BF4">
              <w:rPr>
                <w:rFonts w:asciiTheme="minorHAnsi" w:hAnsiTheme="minorHAnsi" w:cstheme="minorHAnsi"/>
                <w:sz w:val="22"/>
              </w:rPr>
              <w:t xml:space="preserve">and management </w:t>
            </w:r>
            <w:r w:rsidRPr="004D781F">
              <w:rPr>
                <w:rFonts w:asciiTheme="minorHAnsi" w:hAnsiTheme="minorHAnsi" w:cstheme="minorHAnsi"/>
                <w:sz w:val="22"/>
              </w:rPr>
              <w:t>skills</w:t>
            </w:r>
          </w:p>
          <w:p w14:paraId="07B5A3D9" w14:textId="77777777" w:rsidR="00BD4606" w:rsidRPr="004D781F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Ability to work flexibly </w:t>
            </w:r>
          </w:p>
          <w:p w14:paraId="5E5B6D35" w14:textId="3FC3880C" w:rsidR="00BD4606" w:rsidRPr="004D781F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4D781F">
              <w:rPr>
                <w:rFonts w:asciiTheme="minorHAnsi" w:hAnsiTheme="minorHAnsi" w:cstheme="minorHAnsi"/>
                <w:sz w:val="22"/>
              </w:rPr>
              <w:t xml:space="preserve">Ability to prioritise activities </w:t>
            </w:r>
            <w:r w:rsidR="007A7BF4">
              <w:rPr>
                <w:rFonts w:asciiTheme="minorHAnsi" w:hAnsiTheme="minorHAnsi" w:cstheme="minorHAnsi"/>
                <w:sz w:val="22"/>
              </w:rPr>
              <w:t>and multi-task</w:t>
            </w:r>
          </w:p>
          <w:p w14:paraId="74797EFD" w14:textId="77777777" w:rsidR="00BD4606" w:rsidRPr="004D781F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Excellent computer skills. C</w:t>
            </w:r>
            <w:r w:rsidRPr="004D781F">
              <w:rPr>
                <w:rFonts w:asciiTheme="minorHAnsi" w:hAnsiTheme="minorHAnsi" w:cstheme="minorHAnsi"/>
                <w:sz w:val="22"/>
              </w:rPr>
              <w:t>omfortable with word, excel, Gmail, power point, etc</w:t>
            </w:r>
          </w:p>
          <w:p w14:paraId="7409AFF6" w14:textId="77777777" w:rsidR="00BD4606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4D781F">
              <w:rPr>
                <w:rFonts w:asciiTheme="minorHAnsi" w:hAnsiTheme="minorHAnsi" w:cstheme="minorHAnsi"/>
                <w:sz w:val="22"/>
              </w:rPr>
              <w:t>Access to own computer, printer, phone – all expenses covered by the foodbank</w:t>
            </w:r>
          </w:p>
          <w:p w14:paraId="32B05A8B" w14:textId="77777777" w:rsidR="00BD4606" w:rsidRPr="00F92F64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Meticulous eye for detail</w:t>
            </w:r>
          </w:p>
          <w:p w14:paraId="328E48CF" w14:textId="246C5E9A" w:rsidR="00BD4606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An empathy for the work of the FB </w:t>
            </w:r>
          </w:p>
          <w:p w14:paraId="178BFD86" w14:textId="6986DFBE" w:rsidR="00BD4606" w:rsidRPr="00ED0F69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 time commitment of </w:t>
            </w:r>
            <w:r w:rsidR="007D2C25"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 xml:space="preserve"> day</w:t>
            </w:r>
            <w:r w:rsidR="00755F0E">
              <w:rPr>
                <w:rFonts w:asciiTheme="minorHAnsi" w:hAnsiTheme="minorHAnsi" w:cstheme="minorHAnsi"/>
                <w:sz w:val="22"/>
              </w:rPr>
              <w:t>s</w:t>
            </w:r>
            <w:r>
              <w:rPr>
                <w:rFonts w:asciiTheme="minorHAnsi" w:hAnsiTheme="minorHAnsi" w:cstheme="minorHAnsi"/>
                <w:sz w:val="22"/>
              </w:rPr>
              <w:t xml:space="preserve"> per week although this may vary and is flexible </w:t>
            </w:r>
            <w:r w:rsidR="007A7BF4">
              <w:rPr>
                <w:rFonts w:asciiTheme="minorHAnsi" w:hAnsiTheme="minorHAnsi" w:cstheme="minorHAnsi"/>
                <w:sz w:val="22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although attendance at set meetings may be required</w:t>
            </w:r>
            <w:r w:rsidR="007A7BF4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</w:tbl>
    <w:p w14:paraId="717FED9C" w14:textId="77777777" w:rsidR="00BD4606" w:rsidRDefault="00BD4606" w:rsidP="00BD4606">
      <w:pPr>
        <w:rPr>
          <w:b/>
          <w:bCs/>
        </w:rPr>
      </w:pPr>
    </w:p>
    <w:p w14:paraId="53CB6531" w14:textId="77777777" w:rsidR="00BD4606" w:rsidRDefault="00BD4606" w:rsidP="00BD4606">
      <w:pPr>
        <w:rPr>
          <w:b/>
          <w:bCs/>
        </w:rPr>
      </w:pPr>
      <w:r>
        <w:rPr>
          <w:b/>
          <w:bCs/>
        </w:rPr>
        <w:t>IMPORTANT NOTES</w:t>
      </w:r>
    </w:p>
    <w:p w14:paraId="3CF5FBD1" w14:textId="77777777" w:rsidR="00BD4606" w:rsidRDefault="00BD4606" w:rsidP="00BD460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606" w14:paraId="43FD8EE7" w14:textId="77777777" w:rsidTr="00081F6D">
        <w:tc>
          <w:tcPr>
            <w:tcW w:w="10456" w:type="dxa"/>
          </w:tcPr>
          <w:p w14:paraId="43CA53CC" w14:textId="409EE659" w:rsidR="00BD4606" w:rsidRPr="00DE2089" w:rsidRDefault="00BD4606" w:rsidP="00081F6D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DE2089">
              <w:rPr>
                <w:rFonts w:asciiTheme="minorHAnsi" w:hAnsiTheme="minorHAnsi" w:cstheme="minorHAnsi"/>
                <w:sz w:val="22"/>
              </w:rPr>
              <w:t xml:space="preserve">This </w:t>
            </w:r>
            <w:r w:rsidR="007A7BF4">
              <w:rPr>
                <w:rFonts w:asciiTheme="minorHAnsi" w:hAnsiTheme="minorHAnsi" w:cstheme="minorHAnsi"/>
                <w:sz w:val="22"/>
              </w:rPr>
              <w:t>job</w:t>
            </w:r>
            <w:r w:rsidRPr="00DE2089">
              <w:rPr>
                <w:rFonts w:asciiTheme="minorHAnsi" w:hAnsiTheme="minorHAnsi" w:cstheme="minorHAnsi"/>
                <w:sz w:val="22"/>
              </w:rPr>
              <w:t xml:space="preserve"> description reflects the hopes and intentions of the organisation and is not intended to be contractually binding on either party, or to form a contract of employment </w:t>
            </w:r>
          </w:p>
        </w:tc>
      </w:tr>
    </w:tbl>
    <w:p w14:paraId="71600CEE" w14:textId="77777777" w:rsidR="00BD4606" w:rsidRDefault="00BD4606" w:rsidP="00BD4606">
      <w:pPr>
        <w:rPr>
          <w:b/>
          <w:bCs/>
        </w:rPr>
      </w:pPr>
    </w:p>
    <w:p w14:paraId="21E49C24" w14:textId="77777777" w:rsidR="00BD4606" w:rsidRDefault="00BD4606"/>
    <w:sectPr w:rsidR="00BD4606" w:rsidSect="00BD4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1749" w14:textId="77777777" w:rsidR="00D61438" w:rsidRDefault="00D61438" w:rsidP="00BD4606">
      <w:r>
        <w:separator/>
      </w:r>
    </w:p>
  </w:endnote>
  <w:endnote w:type="continuationSeparator" w:id="0">
    <w:p w14:paraId="61B037A9" w14:textId="77777777" w:rsidR="00D61438" w:rsidRDefault="00D61438" w:rsidP="00BD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A2D7" w14:textId="77777777" w:rsidR="00E966C1" w:rsidRDefault="00E96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D065" w14:textId="638EB065" w:rsidR="00BD4606" w:rsidRDefault="00BD4606">
    <w:pPr>
      <w:pStyle w:val="Footer"/>
    </w:pPr>
    <w:proofErr w:type="spellStart"/>
    <w:r>
      <w:rPr>
        <w:sz w:val="18"/>
        <w:szCs w:val="18"/>
      </w:rPr>
      <w:t>SuA</w:t>
    </w:r>
    <w:proofErr w:type="spellEnd"/>
    <w:r>
      <w:rPr>
        <w:sz w:val="18"/>
        <w:szCs w:val="18"/>
      </w:rPr>
      <w:t xml:space="preserve"> </w:t>
    </w:r>
    <w:r w:rsidR="00755F0E">
      <w:rPr>
        <w:sz w:val="18"/>
        <w:szCs w:val="18"/>
      </w:rPr>
      <w:t>Operations Manager</w:t>
    </w:r>
    <w:r>
      <w:rPr>
        <w:sz w:val="18"/>
        <w:szCs w:val="18"/>
      </w:rPr>
      <w:t xml:space="preserve"> </w:t>
    </w:r>
    <w:r w:rsidR="00755F0E">
      <w:rPr>
        <w:sz w:val="18"/>
        <w:szCs w:val="18"/>
      </w:rPr>
      <w:t>J</w:t>
    </w:r>
    <w:r>
      <w:rPr>
        <w:sz w:val="18"/>
        <w:szCs w:val="18"/>
      </w:rPr>
      <w:t xml:space="preserve">D </w:t>
    </w:r>
    <w:r w:rsidR="00476B3C">
      <w:rPr>
        <w:sz w:val="18"/>
        <w:szCs w:val="18"/>
      </w:rPr>
      <w:t>Aug</w:t>
    </w:r>
    <w:r w:rsidR="00755F0E">
      <w:rPr>
        <w:sz w:val="18"/>
        <w:szCs w:val="18"/>
      </w:rPr>
      <w:t xml:space="preserve"> </w:t>
    </w:r>
    <w:r>
      <w:rPr>
        <w:sz w:val="18"/>
        <w:szCs w:val="18"/>
      </w:rPr>
      <w:t>2021</w:t>
    </w:r>
  </w:p>
  <w:p w14:paraId="06BAB2EA" w14:textId="77777777" w:rsidR="00BD4606" w:rsidRDefault="00BD4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BF30" w14:textId="77777777" w:rsidR="00E966C1" w:rsidRDefault="00E96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CD36" w14:textId="77777777" w:rsidR="00D61438" w:rsidRDefault="00D61438" w:rsidP="00BD4606">
      <w:r>
        <w:separator/>
      </w:r>
    </w:p>
  </w:footnote>
  <w:footnote w:type="continuationSeparator" w:id="0">
    <w:p w14:paraId="0191A188" w14:textId="77777777" w:rsidR="00D61438" w:rsidRDefault="00D61438" w:rsidP="00BD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F7AD" w14:textId="779F4496" w:rsidR="00B337C0" w:rsidRDefault="00B33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605" w14:textId="34173750" w:rsidR="00B337C0" w:rsidRDefault="00B33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F6E1" w14:textId="55BABADB" w:rsidR="00B337C0" w:rsidRDefault="00B33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527"/>
    <w:multiLevelType w:val="hybridMultilevel"/>
    <w:tmpl w:val="F6D4B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5777"/>
    <w:multiLevelType w:val="hybridMultilevel"/>
    <w:tmpl w:val="5F64D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06"/>
    <w:rsid w:val="002847A5"/>
    <w:rsid w:val="003471C9"/>
    <w:rsid w:val="00476B3C"/>
    <w:rsid w:val="00550C7F"/>
    <w:rsid w:val="006D7A7A"/>
    <w:rsid w:val="00755F0E"/>
    <w:rsid w:val="007666E2"/>
    <w:rsid w:val="00792A38"/>
    <w:rsid w:val="007A7BF4"/>
    <w:rsid w:val="007B1491"/>
    <w:rsid w:val="007D2C25"/>
    <w:rsid w:val="009615E7"/>
    <w:rsid w:val="00964CD7"/>
    <w:rsid w:val="0098283D"/>
    <w:rsid w:val="00AD1211"/>
    <w:rsid w:val="00B26449"/>
    <w:rsid w:val="00B337C0"/>
    <w:rsid w:val="00B97727"/>
    <w:rsid w:val="00BD4606"/>
    <w:rsid w:val="00CC0F94"/>
    <w:rsid w:val="00CD0DB8"/>
    <w:rsid w:val="00CD2A55"/>
    <w:rsid w:val="00D2589F"/>
    <w:rsid w:val="00D61438"/>
    <w:rsid w:val="00E966C1"/>
    <w:rsid w:val="00E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68C89"/>
  <w15:chartTrackingRefBased/>
  <w15:docId w15:val="{8B9713D8-0EDC-AD47-9FCB-16A50270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D4606"/>
    <w:rPr>
      <w:b/>
      <w:bCs/>
    </w:rPr>
  </w:style>
  <w:style w:type="paragraph" w:styleId="ListParagraph">
    <w:name w:val="List Paragraph"/>
    <w:basedOn w:val="Normal"/>
    <w:uiPriority w:val="34"/>
    <w:qFormat/>
    <w:rsid w:val="00BD4606"/>
    <w:pPr>
      <w:ind w:left="720"/>
      <w:contextualSpacing/>
    </w:pPr>
  </w:style>
  <w:style w:type="paragraph" w:styleId="NoSpacing">
    <w:name w:val="No Spacing"/>
    <w:uiPriority w:val="1"/>
    <w:qFormat/>
    <w:rsid w:val="00BD4606"/>
    <w:rPr>
      <w:rFonts w:ascii="Arial" w:eastAsiaTheme="minorHAnsi" w:hAnsi="Arial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4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606"/>
  </w:style>
  <w:style w:type="paragraph" w:styleId="Footer">
    <w:name w:val="footer"/>
    <w:basedOn w:val="Normal"/>
    <w:link w:val="FooterChar"/>
    <w:uiPriority w:val="99"/>
    <w:unhideWhenUsed/>
    <w:rsid w:val="00BD4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Derrick</dc:creator>
  <cp:keywords/>
  <dc:description/>
  <cp:lastModifiedBy>Lavinia Derrick</cp:lastModifiedBy>
  <cp:revision>2</cp:revision>
  <dcterms:created xsi:type="dcterms:W3CDTF">2021-08-18T11:24:00Z</dcterms:created>
  <dcterms:modified xsi:type="dcterms:W3CDTF">2021-08-18T11:24:00Z</dcterms:modified>
</cp:coreProperties>
</file>